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6CF" w:rsidRPr="0080079A" w:rsidRDefault="006566CF" w:rsidP="006566CF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30"/>
          <w:szCs w:val="30"/>
        </w:rPr>
      </w:pPr>
      <w:r w:rsidRPr="0080079A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关于开展2014年度集成电路设计企业认定和年审的通知</w:t>
      </w:r>
    </w:p>
    <w:p w:rsid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各有关企业：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现将广东省经济和信息化委员会《关于开展2014 年度集成电路设计企业认定和年审的通知》(粤经信电软函〔2014〕638号)转发给你们，请按要求落实各项工作。现就有关事项通知如下：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一、广州市需进行集成电路设计企业认定和年审工作的企业，于6月3日前将企业申报材料报送我局电子信息处。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联 系 人：罗剑涛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联系电话：020-83124156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传真号码：020-83124155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电子邮箱：luojt@gz.gov.cn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联系地址：广州市府前路1 号市府大院5号楼409 室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二、各申报企业需要上报的材料包括：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1、集成电路设计企业信息汇总表(附件2，电子版同时发至我局联系人邮箱)。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2、企业申报材料(一式四份)。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三、各申报企业请按要求填报申报材料，同时签署法定代表人承诺书(附件5)，附在申报表“填表须知”页后一同装订报送审核。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附件：1.</w:t>
      </w:r>
      <w:hyperlink r:id="rId6" w:tgtFrame="_blank" w:history="1">
        <w:r w:rsidRPr="006566CF">
          <w:rPr>
            <w:rFonts w:ascii="宋体" w:eastAsia="宋体" w:hAnsi="宋体" w:cs="宋体" w:hint="eastAsia"/>
            <w:color w:val="000000"/>
            <w:kern w:val="0"/>
            <w:sz w:val="24"/>
            <w:szCs w:val="24"/>
          </w:rPr>
          <w:t>关于开展2014 年度集成电路设计企业认定和年审的通知(粤经信电软函〔2014〕638 号)</w:t>
        </w:r>
      </w:hyperlink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　　　2.</w:t>
      </w:r>
      <w:hyperlink r:id="rId7" w:tgtFrame="_blank" w:history="1">
        <w:r w:rsidRPr="006566CF">
          <w:rPr>
            <w:rFonts w:ascii="宋体" w:eastAsia="宋体" w:hAnsi="宋体" w:cs="宋体" w:hint="eastAsia"/>
            <w:color w:val="000000"/>
            <w:kern w:val="0"/>
            <w:sz w:val="24"/>
            <w:szCs w:val="24"/>
          </w:rPr>
          <w:t>集成电路设计企业信息汇总表</w:t>
        </w:r>
      </w:hyperlink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 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　　　3.</w:t>
      </w:r>
      <w:hyperlink r:id="rId8" w:tgtFrame="_blank" w:history="1">
        <w:r w:rsidRPr="006566CF">
          <w:rPr>
            <w:rFonts w:ascii="宋体" w:eastAsia="宋体" w:hAnsi="宋体" w:cs="宋体" w:hint="eastAsia"/>
            <w:color w:val="000000"/>
            <w:kern w:val="0"/>
            <w:sz w:val="24"/>
            <w:szCs w:val="24"/>
          </w:rPr>
          <w:t>集成电路设计企业年审表</w:t>
        </w:r>
      </w:hyperlink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 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　　　4.</w:t>
      </w:r>
      <w:hyperlink r:id="rId9" w:tgtFrame="_blank" w:history="1">
        <w:r w:rsidRPr="006566CF">
          <w:rPr>
            <w:rFonts w:ascii="宋体" w:eastAsia="宋体" w:hAnsi="宋体" w:cs="宋体" w:hint="eastAsia"/>
            <w:color w:val="000000"/>
            <w:kern w:val="0"/>
            <w:sz w:val="24"/>
            <w:szCs w:val="24"/>
          </w:rPr>
          <w:t>集成电路设计企业认定申请</w:t>
        </w:r>
      </w:hyperlink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 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　　　5.</w:t>
      </w:r>
      <w:hyperlink r:id="rId10" w:tgtFrame="_blank" w:history="1">
        <w:r w:rsidRPr="006566CF">
          <w:rPr>
            <w:rFonts w:ascii="宋体" w:eastAsia="宋体" w:hAnsi="宋体" w:cs="宋体" w:hint="eastAsia"/>
            <w:color w:val="000000"/>
            <w:kern w:val="0"/>
            <w:sz w:val="24"/>
            <w:szCs w:val="24"/>
          </w:rPr>
          <w:t>法定代表人承诺书</w:t>
        </w:r>
      </w:hyperlink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  </w:t>
      </w:r>
    </w:p>
    <w:p w:rsid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 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广州市科技和信息化局 </w:t>
      </w:r>
    </w:p>
    <w:p w:rsidR="006566CF" w:rsidRPr="006566CF" w:rsidRDefault="006566CF" w:rsidP="006566CF">
      <w:pPr>
        <w:widowControl/>
        <w:shd w:val="clear" w:color="auto" w:fill="FFFFFF"/>
        <w:snapToGrid w:val="0"/>
        <w:spacing w:before="141" w:after="14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6566CF">
        <w:rPr>
          <w:rFonts w:ascii="宋体" w:eastAsia="宋体" w:hAnsi="宋体" w:cs="宋体" w:hint="eastAsia"/>
          <w:kern w:val="0"/>
          <w:sz w:val="24"/>
          <w:szCs w:val="24"/>
        </w:rPr>
        <w:t xml:space="preserve">　　2014年5月7日</w:t>
      </w:r>
    </w:p>
    <w:p w:rsidR="003F17E7" w:rsidRDefault="003F17E7" w:rsidP="006566CF">
      <w:pPr>
        <w:spacing w:line="360" w:lineRule="auto"/>
      </w:pPr>
    </w:p>
    <w:sectPr w:rsidR="003F17E7" w:rsidSect="005C3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7FE7" w:rsidRDefault="009D7FE7" w:rsidP="006566CF">
      <w:r>
        <w:separator/>
      </w:r>
    </w:p>
  </w:endnote>
  <w:endnote w:type="continuationSeparator" w:id="1">
    <w:p w:rsidR="009D7FE7" w:rsidRDefault="009D7FE7" w:rsidP="006566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7FE7" w:rsidRDefault="009D7FE7" w:rsidP="006566CF">
      <w:r>
        <w:separator/>
      </w:r>
    </w:p>
  </w:footnote>
  <w:footnote w:type="continuationSeparator" w:id="1">
    <w:p w:rsidR="009D7FE7" w:rsidRDefault="009D7FE7" w:rsidP="006566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6CF"/>
    <w:rsid w:val="003F17E7"/>
    <w:rsid w:val="005C30B4"/>
    <w:rsid w:val="006566CF"/>
    <w:rsid w:val="0080079A"/>
    <w:rsid w:val="009D7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0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66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66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66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66C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6566CF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0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0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79096">
                  <w:marLeft w:val="85"/>
                  <w:marRight w:val="0"/>
                  <w:marTop w:val="0"/>
                  <w:marBottom w:val="0"/>
                  <w:divBdr>
                    <w:top w:val="single" w:sz="6" w:space="7" w:color="CCCCCC"/>
                    <w:left w:val="single" w:sz="6" w:space="7" w:color="CCCCCC"/>
                    <w:bottom w:val="single" w:sz="6" w:space="7" w:color="CCCCCC"/>
                    <w:right w:val="single" w:sz="6" w:space="7" w:color="CCCCCC"/>
                  </w:divBdr>
                  <w:divsChild>
                    <w:div w:id="84949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73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zsi.gov.cn/cms/gzsi/xinxigongkai/zhengwudongtai/tongzhitonggao/wenjiangonggao/resource/11443dd235459fc7d4a708585b408203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zsi.gov.cn/cms/gzsi/xinxigongkai/zhengwudongtai/tongzhitonggao/wenjiangonggao/resource/accc4a0113d93ed77ed820b80b490645.doc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dei.gov.cn/flxx/rjhxx/hydt/201405/t20140505_112500.ht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gzsi.gov.cn/cms/gzsi/xinxigongkai/zhengwudongtai/tongzhitonggao/wenjiangonggao/resource/ed3102fedc17101e2be3b5b3484852fe.do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gzsi.gov.cn/cms/gzsi/xinxigongkai/zhengwudongtai/tongzhitonggao/wenjiangonggao/resource/0d9e27940d4a01774b3f4a18ca3dc257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韩文涛</dc:creator>
  <cp:keywords/>
  <dc:description/>
  <cp:lastModifiedBy>韩文涛</cp:lastModifiedBy>
  <cp:revision>3</cp:revision>
  <dcterms:created xsi:type="dcterms:W3CDTF">2014-05-09T01:47:00Z</dcterms:created>
  <dcterms:modified xsi:type="dcterms:W3CDTF">2014-05-09T01:54:00Z</dcterms:modified>
</cp:coreProperties>
</file>